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8C" w:rsidRPr="005676CF" w:rsidRDefault="00AE4E8C" w:rsidP="00AE4E8C">
      <w:pPr>
        <w:rPr>
          <w:rFonts w:ascii="仿宋" w:eastAsia="仿宋" w:hAnsi="仿宋" w:hint="eastAsia"/>
          <w:sz w:val="32"/>
          <w:szCs w:val="32"/>
        </w:rPr>
      </w:pPr>
      <w:r w:rsidRPr="005676CF">
        <w:rPr>
          <w:rFonts w:ascii="仿宋" w:eastAsia="仿宋" w:hAnsi="仿宋" w:hint="eastAsia"/>
          <w:sz w:val="32"/>
          <w:szCs w:val="32"/>
        </w:rPr>
        <w:t>附件2：</w:t>
      </w:r>
    </w:p>
    <w:p w:rsidR="00AE4E8C" w:rsidRPr="005676CF" w:rsidRDefault="00AE4E8C" w:rsidP="00AE4E8C">
      <w:pPr>
        <w:jc w:val="center"/>
        <w:rPr>
          <w:rFonts w:ascii="仿宋" w:eastAsia="仿宋" w:hAnsi="仿宋" w:hint="eastAsia"/>
          <w:b/>
          <w:bCs/>
          <w:sz w:val="24"/>
        </w:rPr>
      </w:pPr>
      <w:r w:rsidRPr="005676CF">
        <w:rPr>
          <w:rFonts w:ascii="仿宋" w:eastAsia="仿宋" w:hAnsi="仿宋" w:hint="eastAsia"/>
          <w:b/>
          <w:sz w:val="32"/>
          <w:szCs w:val="32"/>
        </w:rPr>
        <w:t>专家考评机关作风定量指标</w:t>
      </w:r>
    </w:p>
    <w:p w:rsidR="00AE4E8C" w:rsidRPr="005676CF" w:rsidRDefault="00AE4E8C" w:rsidP="00AE4E8C">
      <w:pPr>
        <w:rPr>
          <w:rFonts w:ascii="仿宋" w:eastAsia="仿宋" w:hAnsi="仿宋" w:hint="eastAsia"/>
          <w:sz w:val="32"/>
          <w:szCs w:val="32"/>
        </w:rPr>
      </w:pPr>
      <w:r w:rsidRPr="005676CF">
        <w:rPr>
          <w:rFonts w:ascii="仿宋" w:eastAsia="仿宋" w:hAnsi="仿宋" w:hint="eastAsia"/>
          <w:sz w:val="32"/>
          <w:szCs w:val="32"/>
        </w:rPr>
        <w:t>被考评单位：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40"/>
        <w:gridCol w:w="3778"/>
        <w:gridCol w:w="567"/>
        <w:gridCol w:w="425"/>
        <w:gridCol w:w="3119"/>
      </w:tblGrid>
      <w:tr w:rsidR="00AE4E8C" w:rsidRPr="005676CF" w:rsidTr="0072472A">
        <w:trPr>
          <w:trHeight w:val="740"/>
        </w:trPr>
        <w:tc>
          <w:tcPr>
            <w:tcW w:w="468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项</w:t>
            </w:r>
          </w:p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目</w:t>
            </w:r>
          </w:p>
        </w:tc>
        <w:tc>
          <w:tcPr>
            <w:tcW w:w="540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项目</w:t>
            </w:r>
          </w:p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分值</w:t>
            </w:r>
          </w:p>
        </w:tc>
        <w:tc>
          <w:tcPr>
            <w:tcW w:w="3778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考    评    内    容</w:t>
            </w:r>
          </w:p>
        </w:tc>
        <w:tc>
          <w:tcPr>
            <w:tcW w:w="567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单项</w:t>
            </w:r>
          </w:p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分值</w:t>
            </w:r>
          </w:p>
        </w:tc>
        <w:tc>
          <w:tcPr>
            <w:tcW w:w="425" w:type="dxa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考评</w:t>
            </w:r>
          </w:p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得分</w:t>
            </w:r>
          </w:p>
        </w:tc>
        <w:tc>
          <w:tcPr>
            <w:tcW w:w="3119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说  明</w:t>
            </w:r>
          </w:p>
        </w:tc>
      </w:tr>
      <w:tr w:rsidR="00AE4E8C" w:rsidRPr="005676CF" w:rsidTr="0072472A">
        <w:trPr>
          <w:cantSplit/>
          <w:trHeight w:hRule="exact" w:val="620"/>
        </w:trPr>
        <w:tc>
          <w:tcPr>
            <w:tcW w:w="468" w:type="dxa"/>
            <w:vMerge w:val="restart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学</w:t>
            </w:r>
          </w:p>
          <w:p w:rsidR="00AE4E8C" w:rsidRPr="005676CF" w:rsidRDefault="00AE4E8C" w:rsidP="0072472A">
            <w:pPr>
              <w:jc w:val="center"/>
              <w:rPr>
                <w:rFonts w:ascii="仿宋" w:eastAsia="仿宋" w:hAnsi="仿宋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风</w:t>
            </w:r>
          </w:p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建设</w:t>
            </w:r>
          </w:p>
        </w:tc>
        <w:tc>
          <w:tcPr>
            <w:tcW w:w="540" w:type="dxa"/>
            <w:vMerge w:val="restart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3778" w:type="dxa"/>
            <w:vAlign w:val="center"/>
          </w:tcPr>
          <w:p w:rsidR="00AE4E8C" w:rsidRPr="005676CF" w:rsidRDefault="00AE4E8C" w:rsidP="0072472A">
            <w:pPr>
              <w:rPr>
                <w:rFonts w:ascii="仿宋" w:eastAsia="仿宋" w:hAnsi="仿宋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中心组学习计划完备，学习</w:t>
            </w:r>
            <w:r w:rsidRPr="005676CF">
              <w:rPr>
                <w:rFonts w:ascii="仿宋" w:eastAsia="仿宋" w:hAnsi="仿宋"/>
                <w:sz w:val="24"/>
              </w:rPr>
              <w:t>内容安排得当，</w:t>
            </w:r>
            <w:r w:rsidRPr="005676CF">
              <w:rPr>
                <w:rFonts w:ascii="仿宋" w:eastAsia="仿宋" w:hAnsi="仿宋" w:hint="eastAsia"/>
                <w:sz w:val="24"/>
              </w:rPr>
              <w:t>资料齐全</w:t>
            </w:r>
          </w:p>
          <w:p w:rsidR="00AE4E8C" w:rsidRPr="005676CF" w:rsidRDefault="00AE4E8C" w:rsidP="0072472A">
            <w:pPr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.</w:t>
            </w:r>
          </w:p>
        </w:tc>
        <w:tc>
          <w:tcPr>
            <w:tcW w:w="567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425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E4E8C" w:rsidRPr="005676CF" w:rsidRDefault="00AE4E8C" w:rsidP="0072472A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每年</w:t>
            </w:r>
            <w:r w:rsidRPr="005676CF">
              <w:rPr>
                <w:rFonts w:ascii="仿宋" w:eastAsia="仿宋" w:hAnsi="仿宋"/>
                <w:sz w:val="24"/>
              </w:rPr>
              <w:t>4</w:t>
            </w:r>
            <w:r w:rsidRPr="005676CF">
              <w:rPr>
                <w:rFonts w:ascii="仿宋" w:eastAsia="仿宋" w:hAnsi="仿宋" w:hint="eastAsia"/>
                <w:sz w:val="24"/>
              </w:rPr>
              <w:t>次，有学习记录（1次1分）</w:t>
            </w:r>
          </w:p>
        </w:tc>
      </w:tr>
      <w:tr w:rsidR="00AE4E8C" w:rsidRPr="005676CF" w:rsidTr="0072472A">
        <w:trPr>
          <w:cantSplit/>
          <w:trHeight w:hRule="exact" w:val="767"/>
        </w:trPr>
        <w:tc>
          <w:tcPr>
            <w:tcW w:w="468" w:type="dxa"/>
            <w:vMerge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78" w:type="dxa"/>
            <w:vAlign w:val="center"/>
          </w:tcPr>
          <w:p w:rsidR="00AE4E8C" w:rsidRPr="005676CF" w:rsidRDefault="00AE4E8C" w:rsidP="0072472A">
            <w:pPr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政治</w:t>
            </w:r>
            <w:r w:rsidRPr="005676CF">
              <w:rPr>
                <w:rFonts w:ascii="仿宋" w:eastAsia="仿宋" w:hAnsi="仿宋"/>
                <w:sz w:val="24"/>
              </w:rPr>
              <w:t>学习计划完备，学习内容安排合理，</w:t>
            </w:r>
            <w:r w:rsidRPr="005676CF">
              <w:rPr>
                <w:rFonts w:ascii="仿宋" w:eastAsia="仿宋" w:hAnsi="仿宋" w:hint="eastAsia"/>
                <w:sz w:val="24"/>
              </w:rPr>
              <w:t>考勤</w:t>
            </w:r>
            <w:r w:rsidRPr="005676CF">
              <w:rPr>
                <w:rFonts w:ascii="仿宋" w:eastAsia="仿宋" w:hAnsi="仿宋"/>
                <w:sz w:val="24"/>
              </w:rPr>
              <w:t>记录、学习记录齐全</w:t>
            </w:r>
          </w:p>
        </w:tc>
        <w:tc>
          <w:tcPr>
            <w:tcW w:w="567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425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E4E8C" w:rsidRPr="005676CF" w:rsidRDefault="00AE4E8C" w:rsidP="0072472A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每</w:t>
            </w:r>
            <w:r w:rsidRPr="005676CF">
              <w:rPr>
                <w:rFonts w:ascii="仿宋" w:eastAsia="仿宋" w:hAnsi="仿宋"/>
                <w:sz w:val="24"/>
              </w:rPr>
              <w:t>年</w:t>
            </w:r>
            <w:r w:rsidRPr="005676CF">
              <w:rPr>
                <w:rFonts w:ascii="仿宋" w:eastAsia="仿宋" w:hAnsi="仿宋" w:hint="eastAsia"/>
                <w:sz w:val="24"/>
              </w:rPr>
              <w:t>6次</w:t>
            </w:r>
            <w:r w:rsidRPr="005676CF">
              <w:rPr>
                <w:rFonts w:ascii="仿宋" w:eastAsia="仿宋" w:hAnsi="仿宋"/>
                <w:sz w:val="24"/>
              </w:rPr>
              <w:t>，</w:t>
            </w:r>
            <w:r w:rsidRPr="005676CF">
              <w:rPr>
                <w:rFonts w:ascii="仿宋" w:eastAsia="仿宋" w:hAnsi="仿宋" w:hint="eastAsia"/>
                <w:sz w:val="24"/>
              </w:rPr>
              <w:t>有</w:t>
            </w:r>
            <w:r w:rsidRPr="005676CF">
              <w:rPr>
                <w:rFonts w:ascii="仿宋" w:eastAsia="仿宋" w:hAnsi="仿宋"/>
                <w:sz w:val="24"/>
              </w:rPr>
              <w:t>学习记录</w:t>
            </w:r>
            <w:r w:rsidRPr="005676CF">
              <w:rPr>
                <w:rFonts w:ascii="仿宋" w:eastAsia="仿宋" w:hAnsi="仿宋" w:hint="eastAsia"/>
                <w:sz w:val="24"/>
              </w:rPr>
              <w:t>（1次0.5分）</w:t>
            </w:r>
          </w:p>
        </w:tc>
      </w:tr>
      <w:tr w:rsidR="00AE4E8C" w:rsidRPr="005676CF" w:rsidTr="0072472A">
        <w:trPr>
          <w:cantSplit/>
          <w:trHeight w:hRule="exact" w:val="1269"/>
        </w:trPr>
        <w:tc>
          <w:tcPr>
            <w:tcW w:w="468" w:type="dxa"/>
            <w:vMerge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78" w:type="dxa"/>
            <w:vAlign w:val="center"/>
          </w:tcPr>
          <w:p w:rsidR="00AE4E8C" w:rsidRPr="005676CF" w:rsidRDefault="00AE4E8C" w:rsidP="0072472A">
            <w:pPr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/>
                <w:sz w:val="24"/>
              </w:rPr>
              <w:t>规范化</w:t>
            </w:r>
            <w:r w:rsidRPr="005676CF">
              <w:rPr>
                <w:rFonts w:ascii="仿宋" w:eastAsia="仿宋" w:hAnsi="仿宋" w:hint="eastAsia"/>
                <w:sz w:val="24"/>
              </w:rPr>
              <w:t>开展</w:t>
            </w:r>
            <w:r w:rsidRPr="005676CF">
              <w:rPr>
                <w:rFonts w:ascii="仿宋" w:eastAsia="仿宋" w:hAnsi="仿宋"/>
                <w:sz w:val="24"/>
              </w:rPr>
              <w:t>支部学习教育</w:t>
            </w:r>
          </w:p>
        </w:tc>
        <w:tc>
          <w:tcPr>
            <w:tcW w:w="567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425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E4E8C" w:rsidRPr="005676CF" w:rsidRDefault="00AE4E8C" w:rsidP="0072472A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支部学习</w:t>
            </w:r>
            <w:r w:rsidRPr="005676CF">
              <w:rPr>
                <w:rFonts w:ascii="仿宋" w:eastAsia="仿宋" w:hAnsi="仿宋"/>
                <w:sz w:val="24"/>
              </w:rPr>
              <w:t>活动记录</w:t>
            </w:r>
            <w:r w:rsidRPr="005676CF">
              <w:rPr>
                <w:rFonts w:ascii="仿宋" w:eastAsia="仿宋" w:hAnsi="仿宋" w:hint="eastAsia"/>
                <w:sz w:val="24"/>
              </w:rPr>
              <w:t>完备，</w:t>
            </w:r>
            <w:r w:rsidRPr="005676CF">
              <w:rPr>
                <w:rFonts w:ascii="仿宋" w:eastAsia="仿宋" w:hAnsi="仿宋"/>
                <w:sz w:val="24"/>
              </w:rPr>
              <w:t>党员大会</w:t>
            </w:r>
            <w:r w:rsidRPr="005676CF">
              <w:rPr>
                <w:rFonts w:ascii="仿宋" w:eastAsia="仿宋" w:hAnsi="仿宋" w:hint="eastAsia"/>
                <w:sz w:val="24"/>
              </w:rPr>
              <w:t>每</w:t>
            </w:r>
            <w:r w:rsidRPr="005676CF">
              <w:rPr>
                <w:rFonts w:ascii="仿宋" w:eastAsia="仿宋" w:hAnsi="仿宋"/>
                <w:sz w:val="24"/>
              </w:rPr>
              <w:t>季度</w:t>
            </w:r>
            <w:r w:rsidRPr="005676CF">
              <w:rPr>
                <w:rFonts w:ascii="仿宋" w:eastAsia="仿宋" w:hAnsi="仿宋" w:hint="eastAsia"/>
                <w:sz w:val="24"/>
              </w:rPr>
              <w:t>1次；</w:t>
            </w:r>
            <w:r w:rsidRPr="005676CF">
              <w:rPr>
                <w:rFonts w:ascii="仿宋" w:eastAsia="仿宋" w:hAnsi="仿宋"/>
                <w:sz w:val="24"/>
              </w:rPr>
              <w:t>支委会</w:t>
            </w:r>
            <w:r w:rsidRPr="005676CF">
              <w:rPr>
                <w:rFonts w:ascii="仿宋" w:eastAsia="仿宋" w:hAnsi="仿宋" w:hint="eastAsia"/>
                <w:sz w:val="24"/>
              </w:rPr>
              <w:t>每月1次；</w:t>
            </w:r>
            <w:r w:rsidRPr="005676CF">
              <w:rPr>
                <w:rFonts w:ascii="仿宋" w:eastAsia="仿宋" w:hAnsi="仿宋"/>
                <w:sz w:val="24"/>
              </w:rPr>
              <w:t>党课</w:t>
            </w:r>
            <w:r w:rsidRPr="005676CF">
              <w:rPr>
                <w:rFonts w:ascii="仿宋" w:eastAsia="仿宋" w:hAnsi="仿宋" w:hint="eastAsia"/>
                <w:sz w:val="24"/>
              </w:rPr>
              <w:t>每季度1次（每</w:t>
            </w:r>
            <w:r w:rsidRPr="005676CF">
              <w:rPr>
                <w:rFonts w:ascii="仿宋" w:eastAsia="仿宋" w:hAnsi="仿宋"/>
                <w:sz w:val="24"/>
              </w:rPr>
              <w:t>条</w:t>
            </w:r>
            <w:r w:rsidRPr="005676CF">
              <w:rPr>
                <w:rFonts w:ascii="仿宋" w:eastAsia="仿宋" w:hAnsi="仿宋" w:hint="eastAsia"/>
                <w:sz w:val="24"/>
              </w:rPr>
              <w:t>1分）</w:t>
            </w:r>
          </w:p>
        </w:tc>
      </w:tr>
      <w:tr w:rsidR="00AE4E8C" w:rsidRPr="005676CF" w:rsidTr="0072472A">
        <w:trPr>
          <w:cantSplit/>
          <w:trHeight w:hRule="exact" w:val="990"/>
        </w:trPr>
        <w:tc>
          <w:tcPr>
            <w:tcW w:w="468" w:type="dxa"/>
            <w:vMerge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78" w:type="dxa"/>
            <w:vAlign w:val="center"/>
          </w:tcPr>
          <w:p w:rsidR="00AE4E8C" w:rsidRPr="005676CF" w:rsidRDefault="00AE4E8C" w:rsidP="0072472A">
            <w:pPr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突出</w:t>
            </w:r>
            <w:r w:rsidRPr="005676CF">
              <w:rPr>
                <w:rFonts w:ascii="仿宋" w:eastAsia="仿宋" w:hAnsi="仿宋"/>
                <w:sz w:val="24"/>
              </w:rPr>
              <w:t>问题意识</w:t>
            </w:r>
            <w:r w:rsidRPr="005676CF">
              <w:rPr>
                <w:rFonts w:ascii="仿宋" w:eastAsia="仿宋" w:hAnsi="仿宋" w:hint="eastAsia"/>
                <w:sz w:val="24"/>
              </w:rPr>
              <w:t>，围绕服务</w:t>
            </w:r>
            <w:r w:rsidRPr="005676CF">
              <w:rPr>
                <w:rFonts w:ascii="仿宋" w:eastAsia="仿宋" w:hAnsi="仿宋"/>
                <w:sz w:val="24"/>
              </w:rPr>
              <w:t>师生，</w:t>
            </w:r>
            <w:r w:rsidRPr="005676CF">
              <w:rPr>
                <w:rFonts w:ascii="仿宋" w:eastAsia="仿宋" w:hAnsi="仿宋" w:hint="eastAsia"/>
                <w:sz w:val="24"/>
              </w:rPr>
              <w:t>提升</w:t>
            </w:r>
            <w:r w:rsidRPr="005676CF">
              <w:rPr>
                <w:rFonts w:ascii="仿宋" w:eastAsia="仿宋" w:hAnsi="仿宋"/>
                <w:sz w:val="24"/>
              </w:rPr>
              <w:t>工作</w:t>
            </w:r>
            <w:r w:rsidRPr="005676CF">
              <w:rPr>
                <w:rFonts w:ascii="仿宋" w:eastAsia="仿宋" w:hAnsi="仿宋" w:hint="eastAsia"/>
                <w:sz w:val="24"/>
              </w:rPr>
              <w:t>质量</w:t>
            </w:r>
            <w:r w:rsidRPr="005676CF">
              <w:rPr>
                <w:rFonts w:ascii="仿宋" w:eastAsia="仿宋" w:hAnsi="仿宋"/>
                <w:sz w:val="24"/>
              </w:rPr>
              <w:t>，</w:t>
            </w:r>
            <w:r w:rsidRPr="005676CF">
              <w:rPr>
                <w:rFonts w:ascii="仿宋" w:eastAsia="仿宋" w:hAnsi="仿宋" w:hint="eastAsia"/>
                <w:sz w:val="24"/>
              </w:rPr>
              <w:t>深入</w:t>
            </w:r>
            <w:r w:rsidRPr="005676CF">
              <w:rPr>
                <w:rFonts w:ascii="仿宋" w:eastAsia="仿宋" w:hAnsi="仿宋"/>
                <w:sz w:val="24"/>
              </w:rPr>
              <w:t>开展</w:t>
            </w:r>
            <w:r w:rsidRPr="005676CF">
              <w:rPr>
                <w:rFonts w:ascii="仿宋" w:eastAsia="仿宋" w:hAnsi="仿宋" w:hint="eastAsia"/>
                <w:sz w:val="24"/>
              </w:rPr>
              <w:t>业务学习与研讨</w:t>
            </w:r>
          </w:p>
        </w:tc>
        <w:tc>
          <w:tcPr>
            <w:tcW w:w="567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425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E4E8C" w:rsidRPr="005676CF" w:rsidRDefault="00AE4E8C" w:rsidP="0072472A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有</w:t>
            </w:r>
            <w:r w:rsidRPr="005676CF">
              <w:rPr>
                <w:rFonts w:ascii="仿宋" w:eastAsia="仿宋" w:hAnsi="仿宋"/>
                <w:sz w:val="24"/>
              </w:rPr>
              <w:t>学习主题</w:t>
            </w:r>
            <w:r w:rsidRPr="005676CF">
              <w:rPr>
                <w:rFonts w:ascii="仿宋" w:eastAsia="仿宋" w:hAnsi="仿宋" w:hint="eastAsia"/>
                <w:sz w:val="24"/>
              </w:rPr>
              <w:t>，</w:t>
            </w:r>
            <w:r w:rsidRPr="005676CF">
              <w:rPr>
                <w:rFonts w:ascii="仿宋" w:eastAsia="仿宋" w:hAnsi="仿宋"/>
                <w:sz w:val="24"/>
              </w:rPr>
              <w:t>学习记录</w:t>
            </w:r>
            <w:r w:rsidRPr="005676CF">
              <w:rPr>
                <w:rFonts w:ascii="仿宋" w:eastAsia="仿宋" w:hAnsi="仿宋" w:hint="eastAsia"/>
                <w:sz w:val="24"/>
              </w:rPr>
              <w:t>3次</w:t>
            </w:r>
            <w:r w:rsidRPr="005676CF">
              <w:rPr>
                <w:rFonts w:ascii="仿宋" w:eastAsia="仿宋" w:hAnsi="仿宋"/>
                <w:sz w:val="24"/>
              </w:rPr>
              <w:t>以上</w:t>
            </w:r>
            <w:r w:rsidRPr="005676CF">
              <w:rPr>
                <w:rFonts w:ascii="仿宋" w:eastAsia="仿宋" w:hAnsi="仿宋" w:hint="eastAsia"/>
                <w:sz w:val="24"/>
              </w:rPr>
              <w:t>（每</w:t>
            </w:r>
            <w:r w:rsidRPr="005676CF">
              <w:rPr>
                <w:rFonts w:ascii="仿宋" w:eastAsia="仿宋" w:hAnsi="仿宋"/>
                <w:sz w:val="24"/>
              </w:rPr>
              <w:t>次</w:t>
            </w:r>
            <w:r w:rsidRPr="005676CF">
              <w:rPr>
                <w:rFonts w:ascii="仿宋" w:eastAsia="仿宋" w:hAnsi="仿宋" w:hint="eastAsia"/>
                <w:sz w:val="24"/>
              </w:rPr>
              <w:t>1分，总分最高3分）</w:t>
            </w:r>
          </w:p>
        </w:tc>
      </w:tr>
      <w:tr w:rsidR="00AE4E8C" w:rsidRPr="005676CF" w:rsidTr="0072472A">
        <w:trPr>
          <w:cantSplit/>
          <w:trHeight w:hRule="exact" w:val="764"/>
        </w:trPr>
        <w:tc>
          <w:tcPr>
            <w:tcW w:w="468" w:type="dxa"/>
            <w:vMerge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78" w:type="dxa"/>
            <w:vAlign w:val="center"/>
          </w:tcPr>
          <w:p w:rsidR="00AE4E8C" w:rsidRPr="005676CF" w:rsidRDefault="00AE4E8C" w:rsidP="0072472A">
            <w:pPr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围绕工作</w:t>
            </w:r>
            <w:r w:rsidRPr="005676CF">
              <w:rPr>
                <w:rFonts w:ascii="仿宋" w:eastAsia="仿宋" w:hAnsi="仿宋"/>
                <w:sz w:val="24"/>
              </w:rPr>
              <w:t>热点、难点、重点开展调查研究</w:t>
            </w:r>
          </w:p>
        </w:tc>
        <w:tc>
          <w:tcPr>
            <w:tcW w:w="567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E4E8C" w:rsidRPr="005676CF" w:rsidRDefault="00AE4E8C" w:rsidP="0072472A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有调查报告、研究课题或工作成果</w:t>
            </w:r>
          </w:p>
        </w:tc>
      </w:tr>
      <w:tr w:rsidR="00AE4E8C" w:rsidRPr="005676CF" w:rsidTr="0072472A">
        <w:trPr>
          <w:cantSplit/>
          <w:trHeight w:hRule="exact" w:val="519"/>
        </w:trPr>
        <w:tc>
          <w:tcPr>
            <w:tcW w:w="468" w:type="dxa"/>
            <w:vMerge w:val="restart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首问</w:t>
            </w:r>
            <w:r w:rsidRPr="005676CF">
              <w:rPr>
                <w:rFonts w:ascii="仿宋" w:eastAsia="仿宋" w:hAnsi="仿宋"/>
                <w:sz w:val="24"/>
              </w:rPr>
              <w:t>负责制</w:t>
            </w:r>
          </w:p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/>
                <w:sz w:val="24"/>
              </w:rPr>
              <w:t>10</w:t>
            </w:r>
          </w:p>
        </w:tc>
        <w:tc>
          <w:tcPr>
            <w:tcW w:w="3778" w:type="dxa"/>
            <w:vAlign w:val="center"/>
          </w:tcPr>
          <w:p w:rsidR="00AE4E8C" w:rsidRPr="005676CF" w:rsidRDefault="00AE4E8C" w:rsidP="0072472A">
            <w:pPr>
              <w:rPr>
                <w:rFonts w:ascii="仿宋" w:eastAsia="仿宋" w:hAnsi="仿宋" w:hint="eastAsia"/>
                <w:spacing w:val="-16"/>
                <w:sz w:val="24"/>
              </w:rPr>
            </w:pPr>
            <w:r w:rsidRPr="005676CF">
              <w:rPr>
                <w:rFonts w:ascii="仿宋" w:eastAsia="仿宋" w:hAnsi="仿宋" w:hint="eastAsia"/>
                <w:spacing w:val="-16"/>
                <w:sz w:val="24"/>
              </w:rPr>
              <w:t>机关作风建设单位（科室）责任人明确</w:t>
            </w:r>
          </w:p>
        </w:tc>
        <w:tc>
          <w:tcPr>
            <w:tcW w:w="567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E4E8C" w:rsidRPr="005676CF" w:rsidRDefault="00AE4E8C" w:rsidP="0072472A">
            <w:pPr>
              <w:rPr>
                <w:rFonts w:ascii="仿宋" w:eastAsia="仿宋" w:hAnsi="仿宋" w:hint="eastAsia"/>
                <w:spacing w:val="-14"/>
                <w:sz w:val="24"/>
              </w:rPr>
            </w:pPr>
            <w:r w:rsidRPr="005676CF">
              <w:rPr>
                <w:rFonts w:ascii="仿宋" w:eastAsia="仿宋" w:hAnsi="仿宋" w:hint="eastAsia"/>
                <w:spacing w:val="-14"/>
                <w:sz w:val="24"/>
              </w:rPr>
              <w:t>明确单位</w:t>
            </w:r>
            <w:r w:rsidRPr="005676CF">
              <w:rPr>
                <w:rFonts w:ascii="仿宋" w:eastAsia="仿宋" w:hAnsi="仿宋"/>
                <w:spacing w:val="-14"/>
                <w:sz w:val="24"/>
              </w:rPr>
              <w:t>、科室作风建设责任人</w:t>
            </w:r>
          </w:p>
        </w:tc>
      </w:tr>
      <w:tr w:rsidR="00AE4E8C" w:rsidRPr="005676CF" w:rsidTr="0072472A">
        <w:trPr>
          <w:cantSplit/>
          <w:trHeight w:hRule="exact" w:val="1276"/>
        </w:trPr>
        <w:tc>
          <w:tcPr>
            <w:tcW w:w="468" w:type="dxa"/>
            <w:vMerge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78" w:type="dxa"/>
            <w:vAlign w:val="center"/>
          </w:tcPr>
          <w:p w:rsidR="00AE4E8C" w:rsidRPr="005676CF" w:rsidRDefault="00AE4E8C" w:rsidP="0072472A">
            <w:pPr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首问负责制工作执行规范</w:t>
            </w:r>
          </w:p>
        </w:tc>
        <w:tc>
          <w:tcPr>
            <w:tcW w:w="567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425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E4E8C" w:rsidRPr="005676CF" w:rsidRDefault="00AE4E8C" w:rsidP="0072472A">
            <w:pPr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1.职工</w:t>
            </w:r>
            <w:r w:rsidRPr="005676CF">
              <w:rPr>
                <w:rFonts w:ascii="仿宋" w:eastAsia="仿宋" w:hAnsi="仿宋"/>
                <w:sz w:val="24"/>
              </w:rPr>
              <w:t>熟</w:t>
            </w:r>
            <w:r w:rsidRPr="005676CF">
              <w:rPr>
                <w:rFonts w:ascii="仿宋" w:eastAsia="仿宋" w:hAnsi="仿宋" w:hint="eastAsia"/>
                <w:sz w:val="24"/>
              </w:rPr>
              <w:t>知</w:t>
            </w:r>
            <w:r w:rsidRPr="005676CF">
              <w:rPr>
                <w:rFonts w:ascii="仿宋" w:eastAsia="仿宋" w:hAnsi="仿宋"/>
                <w:sz w:val="24"/>
              </w:rPr>
              <w:t>首问负责制</w:t>
            </w:r>
            <w:r w:rsidRPr="005676CF">
              <w:rPr>
                <w:rFonts w:ascii="仿宋" w:eastAsia="仿宋" w:hAnsi="仿宋" w:hint="eastAsia"/>
                <w:sz w:val="24"/>
              </w:rPr>
              <w:t>职责内容、</w:t>
            </w:r>
            <w:r w:rsidRPr="005676CF">
              <w:rPr>
                <w:rFonts w:ascii="仿宋" w:eastAsia="仿宋" w:hAnsi="仿宋"/>
                <w:sz w:val="24"/>
              </w:rPr>
              <w:t>流程</w:t>
            </w:r>
            <w:r w:rsidRPr="005676CF">
              <w:rPr>
                <w:rFonts w:ascii="仿宋" w:eastAsia="仿宋" w:hAnsi="仿宋" w:hint="eastAsia"/>
                <w:sz w:val="24"/>
              </w:rPr>
              <w:t>2.</w:t>
            </w:r>
            <w:r w:rsidRPr="005676CF">
              <w:rPr>
                <w:rFonts w:ascii="仿宋" w:eastAsia="仿宋" w:hAnsi="仿宋"/>
                <w:sz w:val="24"/>
              </w:rPr>
              <w:t>有</w:t>
            </w:r>
            <w:r w:rsidRPr="005676CF">
              <w:rPr>
                <w:rFonts w:ascii="仿宋" w:eastAsia="仿宋" w:hAnsi="仿宋" w:hint="eastAsia"/>
                <w:sz w:val="24"/>
              </w:rPr>
              <w:t>相应</w:t>
            </w:r>
            <w:r w:rsidRPr="005676CF">
              <w:rPr>
                <w:rFonts w:ascii="仿宋" w:eastAsia="仿宋" w:hAnsi="仿宋"/>
                <w:sz w:val="24"/>
              </w:rPr>
              <w:t>的工作记录</w:t>
            </w:r>
            <w:r w:rsidRPr="005676CF">
              <w:rPr>
                <w:rFonts w:ascii="仿宋" w:eastAsia="仿宋" w:hAnsi="仿宋" w:hint="eastAsia"/>
                <w:sz w:val="24"/>
              </w:rPr>
              <w:t>3.有落实首问</w:t>
            </w:r>
            <w:r w:rsidRPr="005676CF">
              <w:rPr>
                <w:rFonts w:ascii="仿宋" w:eastAsia="仿宋" w:hAnsi="仿宋"/>
                <w:sz w:val="24"/>
              </w:rPr>
              <w:t>负责制办结情况反馈</w:t>
            </w:r>
            <w:r w:rsidRPr="005676CF">
              <w:rPr>
                <w:rFonts w:ascii="仿宋" w:eastAsia="仿宋" w:hAnsi="仿宋" w:hint="eastAsia"/>
                <w:sz w:val="24"/>
              </w:rPr>
              <w:t>（每</w:t>
            </w:r>
            <w:r w:rsidRPr="005676CF">
              <w:rPr>
                <w:rFonts w:ascii="仿宋" w:eastAsia="仿宋" w:hAnsi="仿宋"/>
                <w:sz w:val="24"/>
              </w:rPr>
              <w:t>条</w:t>
            </w:r>
            <w:r w:rsidRPr="005676CF">
              <w:rPr>
                <w:rFonts w:ascii="仿宋" w:eastAsia="仿宋" w:hAnsi="仿宋" w:hint="eastAsia"/>
                <w:sz w:val="24"/>
              </w:rPr>
              <w:t>2分）</w:t>
            </w:r>
          </w:p>
        </w:tc>
      </w:tr>
      <w:tr w:rsidR="00AE4E8C" w:rsidRPr="005676CF" w:rsidTr="0072472A">
        <w:trPr>
          <w:cantSplit/>
          <w:trHeight w:hRule="exact" w:val="559"/>
        </w:trPr>
        <w:tc>
          <w:tcPr>
            <w:tcW w:w="468" w:type="dxa"/>
            <w:vMerge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78" w:type="dxa"/>
            <w:vAlign w:val="center"/>
          </w:tcPr>
          <w:p w:rsidR="00AE4E8C" w:rsidRPr="005676CF" w:rsidRDefault="00AE4E8C" w:rsidP="0072472A">
            <w:pPr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全面落实首问负责制，师生无投诉</w:t>
            </w:r>
          </w:p>
        </w:tc>
        <w:tc>
          <w:tcPr>
            <w:tcW w:w="567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E4E8C" w:rsidRPr="005676CF" w:rsidTr="0072472A">
        <w:trPr>
          <w:cantSplit/>
          <w:trHeight w:hRule="exact" w:val="1006"/>
        </w:trPr>
        <w:tc>
          <w:tcPr>
            <w:tcW w:w="468" w:type="dxa"/>
            <w:vMerge w:val="restart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服务</w:t>
            </w:r>
          </w:p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学院</w:t>
            </w:r>
          </w:p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师生</w:t>
            </w:r>
          </w:p>
        </w:tc>
        <w:tc>
          <w:tcPr>
            <w:tcW w:w="540" w:type="dxa"/>
            <w:vMerge w:val="restart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/>
                <w:sz w:val="24"/>
              </w:rPr>
              <w:t>10</w:t>
            </w:r>
          </w:p>
        </w:tc>
        <w:tc>
          <w:tcPr>
            <w:tcW w:w="3778" w:type="dxa"/>
            <w:vAlign w:val="center"/>
          </w:tcPr>
          <w:p w:rsidR="00AE4E8C" w:rsidRPr="005676CF" w:rsidRDefault="00AE4E8C" w:rsidP="0072472A">
            <w:pPr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重大政策和规定出台前广泛听取师生意见，</w:t>
            </w:r>
            <w:proofErr w:type="gramStart"/>
            <w:r w:rsidRPr="005676CF">
              <w:rPr>
                <w:rFonts w:ascii="仿宋" w:eastAsia="仿宋" w:hAnsi="仿宋"/>
                <w:sz w:val="24"/>
              </w:rPr>
              <w:t>做到问</w:t>
            </w:r>
            <w:proofErr w:type="gramEnd"/>
            <w:r w:rsidRPr="005676CF">
              <w:rPr>
                <w:rFonts w:ascii="仿宋" w:eastAsia="仿宋" w:hAnsi="仿宋"/>
                <w:sz w:val="24"/>
              </w:rPr>
              <w:t>政于师生</w:t>
            </w:r>
            <w:r w:rsidRPr="005676CF">
              <w:rPr>
                <w:rFonts w:ascii="仿宋" w:eastAsia="仿宋" w:hAnsi="仿宋" w:hint="eastAsia"/>
                <w:sz w:val="24"/>
              </w:rPr>
              <w:t>，</w:t>
            </w:r>
            <w:r w:rsidRPr="005676CF">
              <w:rPr>
                <w:rFonts w:ascii="仿宋" w:eastAsia="仿宋" w:hAnsi="仿宋"/>
                <w:sz w:val="24"/>
              </w:rPr>
              <w:t>问需于师生</w:t>
            </w:r>
          </w:p>
        </w:tc>
        <w:tc>
          <w:tcPr>
            <w:tcW w:w="567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E4E8C" w:rsidRPr="005676CF" w:rsidRDefault="00AE4E8C" w:rsidP="0072472A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有</w:t>
            </w:r>
            <w:r w:rsidRPr="005676CF">
              <w:rPr>
                <w:rFonts w:ascii="仿宋" w:eastAsia="仿宋" w:hAnsi="仿宋"/>
                <w:sz w:val="24"/>
              </w:rPr>
              <w:t>听取师生意见的记录</w:t>
            </w:r>
            <w:r w:rsidRPr="005676CF">
              <w:rPr>
                <w:rFonts w:ascii="仿宋" w:eastAsia="仿宋" w:hAnsi="仿宋" w:hint="eastAsia"/>
                <w:sz w:val="24"/>
              </w:rPr>
              <w:t>或相关内容</w:t>
            </w:r>
          </w:p>
        </w:tc>
      </w:tr>
      <w:tr w:rsidR="00AE4E8C" w:rsidRPr="005676CF" w:rsidTr="0072472A">
        <w:trPr>
          <w:cantSplit/>
          <w:trHeight w:hRule="exact" w:val="822"/>
        </w:trPr>
        <w:tc>
          <w:tcPr>
            <w:tcW w:w="468" w:type="dxa"/>
            <w:vMerge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78" w:type="dxa"/>
            <w:vAlign w:val="center"/>
          </w:tcPr>
          <w:p w:rsidR="00AE4E8C" w:rsidRPr="005676CF" w:rsidRDefault="00AE4E8C" w:rsidP="0072472A">
            <w:pPr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建立部（处）长网上信箱，</w:t>
            </w:r>
            <w:r w:rsidRPr="005676CF">
              <w:rPr>
                <w:rFonts w:ascii="仿宋" w:eastAsia="仿宋" w:hAnsi="仿宋"/>
                <w:sz w:val="24"/>
              </w:rPr>
              <w:t>听取师生意见</w:t>
            </w:r>
          </w:p>
        </w:tc>
        <w:tc>
          <w:tcPr>
            <w:tcW w:w="567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E4E8C" w:rsidRPr="005676CF" w:rsidRDefault="00AE4E8C" w:rsidP="0072472A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网上开通部（处）长等部门领导</w:t>
            </w:r>
            <w:r w:rsidRPr="005676CF">
              <w:rPr>
                <w:rFonts w:ascii="仿宋" w:eastAsia="仿宋" w:hAnsi="仿宋"/>
                <w:sz w:val="24"/>
              </w:rPr>
              <w:t>信箱</w:t>
            </w:r>
            <w:r w:rsidRPr="005676CF">
              <w:rPr>
                <w:rFonts w:ascii="仿宋" w:eastAsia="仿宋" w:hAnsi="仿宋" w:hint="eastAsia"/>
                <w:sz w:val="24"/>
              </w:rPr>
              <w:t>，</w:t>
            </w:r>
            <w:r w:rsidRPr="005676CF">
              <w:rPr>
                <w:rFonts w:ascii="仿宋" w:eastAsia="仿宋" w:hAnsi="仿宋"/>
                <w:sz w:val="24"/>
              </w:rPr>
              <w:t>并</w:t>
            </w:r>
            <w:r w:rsidRPr="005676CF">
              <w:rPr>
                <w:rFonts w:ascii="仿宋" w:eastAsia="仿宋" w:hAnsi="仿宋" w:hint="eastAsia"/>
                <w:sz w:val="24"/>
              </w:rPr>
              <w:t>及时</w:t>
            </w:r>
            <w:r w:rsidRPr="005676CF">
              <w:rPr>
                <w:rFonts w:ascii="仿宋" w:eastAsia="仿宋" w:hAnsi="仿宋"/>
                <w:sz w:val="24"/>
              </w:rPr>
              <w:t>答复师生</w:t>
            </w:r>
          </w:p>
        </w:tc>
      </w:tr>
      <w:tr w:rsidR="00AE4E8C" w:rsidRPr="005676CF" w:rsidTr="0072472A">
        <w:trPr>
          <w:cantSplit/>
          <w:trHeight w:hRule="exact" w:val="1864"/>
        </w:trPr>
        <w:tc>
          <w:tcPr>
            <w:tcW w:w="468" w:type="dxa"/>
            <w:vMerge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78" w:type="dxa"/>
            <w:vAlign w:val="center"/>
          </w:tcPr>
          <w:p w:rsidR="00AE4E8C" w:rsidRPr="005676CF" w:rsidRDefault="00AE4E8C" w:rsidP="0072472A">
            <w:pPr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针对</w:t>
            </w:r>
            <w:r w:rsidRPr="005676CF">
              <w:rPr>
                <w:rFonts w:ascii="仿宋" w:eastAsia="仿宋" w:hAnsi="仿宋"/>
                <w:sz w:val="24"/>
              </w:rPr>
              <w:t>师生反映的问题，</w:t>
            </w:r>
            <w:r w:rsidRPr="005676CF">
              <w:rPr>
                <w:rFonts w:ascii="仿宋" w:eastAsia="仿宋" w:hAnsi="仿宋" w:hint="eastAsia"/>
                <w:sz w:val="24"/>
              </w:rPr>
              <w:t>通过技术</w:t>
            </w:r>
            <w:r w:rsidRPr="005676CF">
              <w:rPr>
                <w:rFonts w:ascii="仿宋" w:eastAsia="仿宋" w:hAnsi="仿宋"/>
                <w:sz w:val="24"/>
              </w:rPr>
              <w:t>手段、部门合作等方式</w:t>
            </w:r>
            <w:r w:rsidRPr="005676CF">
              <w:rPr>
                <w:rFonts w:ascii="仿宋" w:eastAsia="仿宋" w:hAnsi="仿宋" w:hint="eastAsia"/>
                <w:sz w:val="24"/>
              </w:rPr>
              <w:t>方法</w:t>
            </w:r>
            <w:r w:rsidRPr="005676CF">
              <w:rPr>
                <w:rFonts w:ascii="仿宋" w:eastAsia="仿宋" w:hAnsi="仿宋"/>
                <w:sz w:val="24"/>
              </w:rPr>
              <w:t>，</w:t>
            </w:r>
            <w:r w:rsidRPr="005676CF">
              <w:rPr>
                <w:rFonts w:ascii="仿宋" w:eastAsia="仿宋" w:hAnsi="仿宋" w:hint="eastAsia"/>
                <w:sz w:val="24"/>
              </w:rPr>
              <w:t>制定</w:t>
            </w:r>
            <w:r w:rsidRPr="005676CF">
              <w:rPr>
                <w:rFonts w:ascii="仿宋" w:eastAsia="仿宋" w:hAnsi="仿宋"/>
                <w:sz w:val="24"/>
              </w:rPr>
              <w:t>出台</w:t>
            </w:r>
            <w:r w:rsidRPr="005676CF">
              <w:rPr>
                <w:rFonts w:ascii="仿宋" w:eastAsia="仿宋" w:hAnsi="仿宋" w:hint="eastAsia"/>
                <w:sz w:val="24"/>
              </w:rPr>
              <w:t>科学</w:t>
            </w:r>
            <w:r w:rsidRPr="005676CF">
              <w:rPr>
                <w:rFonts w:ascii="仿宋" w:eastAsia="仿宋" w:hAnsi="仿宋"/>
                <w:sz w:val="24"/>
              </w:rPr>
              <w:t>合理的</w:t>
            </w:r>
            <w:r w:rsidRPr="005676CF">
              <w:rPr>
                <w:rFonts w:ascii="仿宋" w:eastAsia="仿宋" w:hAnsi="仿宋" w:hint="eastAsia"/>
                <w:sz w:val="24"/>
              </w:rPr>
              <w:t>减轻</w:t>
            </w:r>
            <w:r w:rsidRPr="005676CF">
              <w:rPr>
                <w:rFonts w:ascii="仿宋" w:eastAsia="仿宋" w:hAnsi="仿宋"/>
                <w:sz w:val="24"/>
              </w:rPr>
              <w:t>学院</w:t>
            </w:r>
            <w:r w:rsidRPr="005676CF">
              <w:rPr>
                <w:rFonts w:ascii="仿宋" w:eastAsia="仿宋" w:hAnsi="仿宋" w:hint="eastAsia"/>
                <w:sz w:val="24"/>
              </w:rPr>
              <w:t>、</w:t>
            </w:r>
            <w:r w:rsidRPr="005676CF">
              <w:rPr>
                <w:rFonts w:ascii="仿宋" w:eastAsia="仿宋" w:hAnsi="仿宋"/>
                <w:sz w:val="24"/>
              </w:rPr>
              <w:t>师生</w:t>
            </w:r>
            <w:r w:rsidRPr="005676CF">
              <w:rPr>
                <w:rFonts w:ascii="仿宋" w:eastAsia="仿宋" w:hAnsi="仿宋" w:hint="eastAsia"/>
                <w:sz w:val="24"/>
              </w:rPr>
              <w:t>工作负担、</w:t>
            </w:r>
            <w:r w:rsidRPr="005676CF">
              <w:rPr>
                <w:rFonts w:ascii="仿宋" w:eastAsia="仿宋" w:hAnsi="仿宋"/>
                <w:sz w:val="24"/>
              </w:rPr>
              <w:t>精简工作</w:t>
            </w:r>
            <w:r w:rsidRPr="005676CF">
              <w:rPr>
                <w:rFonts w:ascii="仿宋" w:eastAsia="仿宋" w:hAnsi="仿宋" w:hint="eastAsia"/>
                <w:sz w:val="24"/>
              </w:rPr>
              <w:t>流程的</w:t>
            </w:r>
            <w:r w:rsidRPr="005676CF">
              <w:rPr>
                <w:rFonts w:ascii="仿宋" w:eastAsia="仿宋" w:hAnsi="仿宋"/>
                <w:sz w:val="24"/>
              </w:rPr>
              <w:t>制度及措施</w:t>
            </w:r>
            <w:r w:rsidRPr="005676CF">
              <w:rPr>
                <w:rFonts w:ascii="仿宋" w:eastAsia="仿宋" w:hAnsi="仿宋" w:hint="eastAsia"/>
                <w:sz w:val="24"/>
              </w:rPr>
              <w:t>等，</w:t>
            </w:r>
            <w:r w:rsidRPr="005676CF">
              <w:rPr>
                <w:rFonts w:ascii="仿宋" w:eastAsia="仿宋" w:hAnsi="仿宋"/>
                <w:sz w:val="24"/>
              </w:rPr>
              <w:t>师生</w:t>
            </w:r>
            <w:r w:rsidRPr="005676CF">
              <w:rPr>
                <w:rFonts w:ascii="仿宋" w:eastAsia="仿宋" w:hAnsi="仿宋" w:hint="eastAsia"/>
                <w:sz w:val="24"/>
              </w:rPr>
              <w:t>反响</w:t>
            </w:r>
            <w:r w:rsidRPr="005676CF">
              <w:rPr>
                <w:rFonts w:ascii="仿宋" w:eastAsia="仿宋" w:hAnsi="仿宋"/>
                <w:sz w:val="24"/>
              </w:rPr>
              <w:t>良好</w:t>
            </w:r>
          </w:p>
        </w:tc>
        <w:tc>
          <w:tcPr>
            <w:tcW w:w="567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425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E4E8C" w:rsidRDefault="00AE4E8C" w:rsidP="0072472A">
            <w:pPr>
              <w:jc w:val="left"/>
              <w:rPr>
                <w:rFonts w:ascii="仿宋" w:eastAsia="仿宋" w:hAnsi="仿宋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有</w:t>
            </w:r>
            <w:r w:rsidRPr="005676CF">
              <w:rPr>
                <w:rFonts w:ascii="仿宋" w:eastAsia="仿宋" w:hAnsi="仿宋"/>
                <w:sz w:val="24"/>
              </w:rPr>
              <w:t>相关</w:t>
            </w:r>
            <w:r w:rsidRPr="005676CF">
              <w:rPr>
                <w:rFonts w:ascii="仿宋" w:eastAsia="仿宋" w:hAnsi="仿宋" w:hint="eastAsia"/>
                <w:sz w:val="24"/>
              </w:rPr>
              <w:t>制度或具体</w:t>
            </w:r>
            <w:r w:rsidRPr="005676CF">
              <w:rPr>
                <w:rFonts w:ascii="仿宋" w:eastAsia="仿宋" w:hAnsi="仿宋"/>
                <w:sz w:val="24"/>
              </w:rPr>
              <w:t>措施</w:t>
            </w:r>
            <w:r w:rsidRPr="005676CF">
              <w:rPr>
                <w:rFonts w:ascii="仿宋" w:eastAsia="仿宋" w:hAnsi="仿宋" w:hint="eastAsia"/>
                <w:sz w:val="24"/>
              </w:rPr>
              <w:t>、</w:t>
            </w:r>
            <w:r w:rsidRPr="005676CF">
              <w:rPr>
                <w:rFonts w:ascii="仿宋" w:eastAsia="仿宋" w:hAnsi="仿宋"/>
                <w:sz w:val="24"/>
              </w:rPr>
              <w:t>成效</w:t>
            </w:r>
          </w:p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E4E8C" w:rsidRPr="005676CF" w:rsidTr="0072472A">
        <w:trPr>
          <w:cantSplit/>
          <w:trHeight w:val="416"/>
        </w:trPr>
        <w:tc>
          <w:tcPr>
            <w:tcW w:w="468" w:type="dxa"/>
            <w:vMerge w:val="restart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lastRenderedPageBreak/>
              <w:t>制</w:t>
            </w:r>
          </w:p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度</w:t>
            </w:r>
          </w:p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建</w:t>
            </w:r>
          </w:p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设</w:t>
            </w:r>
          </w:p>
        </w:tc>
        <w:tc>
          <w:tcPr>
            <w:tcW w:w="540" w:type="dxa"/>
            <w:vMerge w:val="restart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/>
                <w:sz w:val="24"/>
              </w:rPr>
              <w:t>15</w:t>
            </w:r>
          </w:p>
        </w:tc>
        <w:tc>
          <w:tcPr>
            <w:tcW w:w="3778" w:type="dxa"/>
            <w:vAlign w:val="center"/>
          </w:tcPr>
          <w:p w:rsidR="00AE4E8C" w:rsidRPr="005676CF" w:rsidRDefault="00AE4E8C" w:rsidP="0072472A">
            <w:pPr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 xml:space="preserve">各种规章制度健全 </w:t>
            </w:r>
          </w:p>
        </w:tc>
        <w:tc>
          <w:tcPr>
            <w:tcW w:w="567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425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E4E8C" w:rsidRPr="005676CF" w:rsidRDefault="00AE4E8C" w:rsidP="0072472A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AE4E8C" w:rsidRPr="005676CF" w:rsidTr="0072472A">
        <w:trPr>
          <w:cantSplit/>
          <w:trHeight w:val="586"/>
        </w:trPr>
        <w:tc>
          <w:tcPr>
            <w:tcW w:w="468" w:type="dxa"/>
            <w:vMerge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78" w:type="dxa"/>
            <w:vAlign w:val="center"/>
          </w:tcPr>
          <w:p w:rsidR="00AE4E8C" w:rsidRPr="005676CF" w:rsidRDefault="00AE4E8C" w:rsidP="0072472A">
            <w:pPr>
              <w:rPr>
                <w:rFonts w:ascii="仿宋" w:eastAsia="仿宋" w:hAnsi="仿宋" w:hint="eastAsia"/>
                <w:color w:val="FF0000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做到制度、程序、职责等上墙、上网，</w:t>
            </w:r>
            <w:r w:rsidRPr="005676CF">
              <w:rPr>
                <w:rFonts w:ascii="仿宋" w:eastAsia="仿宋" w:hAnsi="仿宋"/>
                <w:sz w:val="24"/>
              </w:rPr>
              <w:t>方便师生查阅</w:t>
            </w:r>
            <w:r w:rsidRPr="005676CF">
              <w:rPr>
                <w:rFonts w:ascii="仿宋" w:eastAsia="仿宋" w:hAnsi="仿宋" w:hint="eastAsia"/>
                <w:sz w:val="24"/>
              </w:rPr>
              <w:t>、</w:t>
            </w:r>
            <w:r w:rsidRPr="005676CF">
              <w:rPr>
                <w:rFonts w:ascii="仿宋" w:eastAsia="仿宋" w:hAnsi="仿宋"/>
                <w:sz w:val="24"/>
              </w:rPr>
              <w:t>办理相关工作</w:t>
            </w:r>
          </w:p>
        </w:tc>
        <w:tc>
          <w:tcPr>
            <w:tcW w:w="567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425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E4E8C" w:rsidRPr="005676CF" w:rsidTr="0072472A">
        <w:trPr>
          <w:cantSplit/>
          <w:trHeight w:val="609"/>
        </w:trPr>
        <w:tc>
          <w:tcPr>
            <w:tcW w:w="468" w:type="dxa"/>
            <w:vMerge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78" w:type="dxa"/>
            <w:vAlign w:val="center"/>
          </w:tcPr>
          <w:p w:rsidR="00AE4E8C" w:rsidRPr="005676CF" w:rsidRDefault="00AE4E8C" w:rsidP="0072472A">
            <w:pPr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及时修订、取消过期或不合理的办事规定与办法</w:t>
            </w:r>
          </w:p>
        </w:tc>
        <w:tc>
          <w:tcPr>
            <w:tcW w:w="567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425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E4E8C" w:rsidRPr="005676CF" w:rsidTr="0072472A">
        <w:trPr>
          <w:cantSplit/>
          <w:trHeight w:val="414"/>
        </w:trPr>
        <w:tc>
          <w:tcPr>
            <w:tcW w:w="468" w:type="dxa"/>
            <w:vMerge w:val="restart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组</w:t>
            </w:r>
          </w:p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织</w:t>
            </w:r>
          </w:p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管</w:t>
            </w:r>
          </w:p>
          <w:p w:rsidR="00AE4E8C" w:rsidRPr="005676CF" w:rsidRDefault="00AE4E8C" w:rsidP="0072472A">
            <w:pPr>
              <w:jc w:val="center"/>
              <w:rPr>
                <w:rFonts w:ascii="仿宋" w:eastAsia="仿宋" w:hAnsi="仿宋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理</w:t>
            </w:r>
          </w:p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E4E8C" w:rsidRPr="005676CF" w:rsidRDefault="00AE4E8C" w:rsidP="0072472A">
            <w:pPr>
              <w:jc w:val="center"/>
              <w:rPr>
                <w:rFonts w:ascii="仿宋" w:eastAsia="仿宋" w:hAnsi="仿宋"/>
                <w:sz w:val="24"/>
              </w:rPr>
            </w:pPr>
            <w:r w:rsidRPr="005676CF">
              <w:rPr>
                <w:rFonts w:ascii="仿宋" w:eastAsia="仿宋" w:hAnsi="仿宋"/>
                <w:sz w:val="24"/>
              </w:rPr>
              <w:t>20</w:t>
            </w:r>
          </w:p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78" w:type="dxa"/>
            <w:vAlign w:val="center"/>
          </w:tcPr>
          <w:p w:rsidR="00AE4E8C" w:rsidRPr="005676CF" w:rsidRDefault="00AE4E8C" w:rsidP="0072472A">
            <w:pPr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/>
                <w:sz w:val="24"/>
              </w:rPr>
              <w:t>工作职责清晰</w:t>
            </w:r>
            <w:r w:rsidRPr="005676CF">
              <w:rPr>
                <w:rFonts w:ascii="仿宋" w:eastAsia="仿宋" w:hAnsi="仿宋" w:hint="eastAsia"/>
                <w:sz w:val="24"/>
              </w:rPr>
              <w:t>，年度工作目标</w:t>
            </w:r>
            <w:r w:rsidRPr="005676CF">
              <w:rPr>
                <w:rFonts w:ascii="仿宋" w:eastAsia="仿宋" w:hAnsi="仿宋"/>
                <w:sz w:val="24"/>
              </w:rPr>
              <w:t>明确</w:t>
            </w:r>
            <w:r w:rsidRPr="005676CF">
              <w:rPr>
                <w:rFonts w:ascii="仿宋" w:eastAsia="仿宋" w:hAnsi="仿宋" w:hint="eastAsia"/>
                <w:sz w:val="24"/>
              </w:rPr>
              <w:t>，措施有效</w:t>
            </w:r>
          </w:p>
        </w:tc>
        <w:tc>
          <w:tcPr>
            <w:tcW w:w="567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425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E4E8C" w:rsidRPr="005676CF" w:rsidTr="0072472A">
        <w:trPr>
          <w:cantSplit/>
          <w:trHeight w:hRule="exact" w:val="789"/>
        </w:trPr>
        <w:tc>
          <w:tcPr>
            <w:tcW w:w="468" w:type="dxa"/>
            <w:vMerge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78" w:type="dxa"/>
            <w:vAlign w:val="center"/>
          </w:tcPr>
          <w:p w:rsidR="00AE4E8C" w:rsidRPr="005676CF" w:rsidRDefault="00AE4E8C" w:rsidP="0072472A">
            <w:pPr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 xml:space="preserve">办事内容、办事程序、办事权限、办事时限、办事结果“五公开” </w:t>
            </w:r>
          </w:p>
        </w:tc>
        <w:tc>
          <w:tcPr>
            <w:tcW w:w="567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425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E4E8C" w:rsidRPr="005676CF" w:rsidTr="0072472A">
        <w:trPr>
          <w:cantSplit/>
          <w:trHeight w:val="625"/>
        </w:trPr>
        <w:tc>
          <w:tcPr>
            <w:tcW w:w="468" w:type="dxa"/>
            <w:vMerge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78" w:type="dxa"/>
            <w:vAlign w:val="center"/>
          </w:tcPr>
          <w:p w:rsidR="00AE4E8C" w:rsidRPr="005676CF" w:rsidRDefault="00AE4E8C" w:rsidP="0072472A">
            <w:pPr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各种文档齐全，文字</w:t>
            </w:r>
            <w:r w:rsidRPr="005676CF">
              <w:rPr>
                <w:rFonts w:ascii="仿宋" w:eastAsia="仿宋" w:hAnsi="仿宋"/>
                <w:sz w:val="24"/>
              </w:rPr>
              <w:t>材料起草、</w:t>
            </w:r>
            <w:r w:rsidRPr="005676CF">
              <w:rPr>
                <w:rFonts w:ascii="仿宋" w:eastAsia="仿宋" w:hAnsi="仿宋" w:hint="eastAsia"/>
                <w:sz w:val="24"/>
              </w:rPr>
              <w:t>管理规范</w:t>
            </w:r>
          </w:p>
        </w:tc>
        <w:tc>
          <w:tcPr>
            <w:tcW w:w="567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E4E8C" w:rsidRPr="005676CF" w:rsidTr="0072472A">
        <w:trPr>
          <w:cantSplit/>
          <w:trHeight w:val="625"/>
        </w:trPr>
        <w:tc>
          <w:tcPr>
            <w:tcW w:w="468" w:type="dxa"/>
            <w:vMerge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78" w:type="dxa"/>
            <w:vAlign w:val="center"/>
          </w:tcPr>
          <w:p w:rsidR="00AE4E8C" w:rsidRPr="005676CF" w:rsidRDefault="00AE4E8C" w:rsidP="0072472A">
            <w:pPr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会议精简</w:t>
            </w:r>
            <w:r w:rsidRPr="005676CF">
              <w:rPr>
                <w:rFonts w:ascii="仿宋" w:eastAsia="仿宋" w:hAnsi="仿宋"/>
                <w:sz w:val="24"/>
              </w:rPr>
              <w:t>、主题明确、准备</w:t>
            </w:r>
            <w:r w:rsidRPr="005676CF">
              <w:rPr>
                <w:rFonts w:ascii="仿宋" w:eastAsia="仿宋" w:hAnsi="仿宋" w:hint="eastAsia"/>
                <w:sz w:val="24"/>
              </w:rPr>
              <w:t>充分</w:t>
            </w:r>
          </w:p>
        </w:tc>
        <w:tc>
          <w:tcPr>
            <w:tcW w:w="567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E4E8C" w:rsidRPr="005676CF" w:rsidRDefault="00AE4E8C" w:rsidP="0072472A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有</w:t>
            </w:r>
            <w:r w:rsidRPr="005676CF">
              <w:rPr>
                <w:rFonts w:ascii="仿宋" w:eastAsia="仿宋" w:hAnsi="仿宋"/>
                <w:sz w:val="24"/>
              </w:rPr>
              <w:t>相关记录</w:t>
            </w:r>
          </w:p>
        </w:tc>
      </w:tr>
      <w:tr w:rsidR="00AE4E8C" w:rsidRPr="005676CF" w:rsidTr="0072472A">
        <w:trPr>
          <w:cantSplit/>
          <w:trHeight w:val="625"/>
        </w:trPr>
        <w:tc>
          <w:tcPr>
            <w:tcW w:w="468" w:type="dxa"/>
            <w:vMerge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78" w:type="dxa"/>
            <w:vAlign w:val="center"/>
          </w:tcPr>
          <w:p w:rsidR="00AE4E8C" w:rsidRPr="005676CF" w:rsidRDefault="00AE4E8C" w:rsidP="0072472A">
            <w:pPr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/>
                <w:sz w:val="24"/>
              </w:rPr>
              <w:t>创新</w:t>
            </w:r>
            <w:r w:rsidRPr="005676CF">
              <w:rPr>
                <w:rFonts w:ascii="仿宋" w:eastAsia="仿宋" w:hAnsi="仿宋" w:hint="eastAsia"/>
                <w:sz w:val="24"/>
              </w:rPr>
              <w:t>管理</w:t>
            </w:r>
            <w:r w:rsidRPr="005676CF">
              <w:rPr>
                <w:rFonts w:ascii="仿宋" w:eastAsia="仿宋" w:hAnsi="仿宋"/>
                <w:sz w:val="24"/>
              </w:rPr>
              <w:t>有</w:t>
            </w:r>
            <w:r w:rsidRPr="005676CF">
              <w:rPr>
                <w:rFonts w:ascii="仿宋" w:eastAsia="仿宋" w:hAnsi="仿宋" w:hint="eastAsia"/>
                <w:sz w:val="24"/>
              </w:rPr>
              <w:t>针对</w:t>
            </w:r>
            <w:r w:rsidRPr="005676CF">
              <w:rPr>
                <w:rFonts w:ascii="仿宋" w:eastAsia="仿宋" w:hAnsi="仿宋"/>
                <w:sz w:val="24"/>
              </w:rPr>
              <w:t>性</w:t>
            </w:r>
            <w:r w:rsidRPr="005676CF">
              <w:rPr>
                <w:rFonts w:ascii="仿宋" w:eastAsia="仿宋" w:hAnsi="仿宋" w:hint="eastAsia"/>
                <w:sz w:val="24"/>
              </w:rPr>
              <w:t>、</w:t>
            </w:r>
            <w:r w:rsidRPr="005676CF">
              <w:rPr>
                <w:rFonts w:ascii="仿宋" w:eastAsia="仿宋" w:hAnsi="仿宋"/>
                <w:sz w:val="24"/>
              </w:rPr>
              <w:t>具体举措和成效</w:t>
            </w:r>
          </w:p>
        </w:tc>
        <w:tc>
          <w:tcPr>
            <w:tcW w:w="567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425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E4E8C" w:rsidRPr="005676CF" w:rsidRDefault="00AE4E8C" w:rsidP="0072472A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针对</w:t>
            </w:r>
            <w:r w:rsidRPr="005676CF">
              <w:rPr>
                <w:rFonts w:ascii="仿宋" w:eastAsia="仿宋" w:hAnsi="仿宋"/>
                <w:sz w:val="24"/>
              </w:rPr>
              <w:t>性</w:t>
            </w:r>
            <w:r w:rsidRPr="005676CF">
              <w:rPr>
                <w:rFonts w:ascii="仿宋" w:eastAsia="仿宋" w:hAnsi="仿宋" w:hint="eastAsia"/>
                <w:sz w:val="24"/>
              </w:rPr>
              <w:t>强</w:t>
            </w:r>
            <w:r w:rsidRPr="005676CF">
              <w:rPr>
                <w:rFonts w:ascii="仿宋" w:eastAsia="仿宋" w:hAnsi="仿宋"/>
                <w:sz w:val="24"/>
              </w:rPr>
              <w:t>，举措具体，成效显著</w:t>
            </w:r>
          </w:p>
        </w:tc>
      </w:tr>
      <w:tr w:rsidR="00AE4E8C" w:rsidRPr="005676CF" w:rsidTr="0072472A">
        <w:trPr>
          <w:cantSplit/>
          <w:trHeight w:val="625"/>
        </w:trPr>
        <w:tc>
          <w:tcPr>
            <w:tcW w:w="468" w:type="dxa"/>
            <w:vMerge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78" w:type="dxa"/>
            <w:vAlign w:val="center"/>
          </w:tcPr>
          <w:p w:rsidR="00AE4E8C" w:rsidRPr="005676CF" w:rsidRDefault="00AE4E8C" w:rsidP="0072472A">
            <w:pPr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善于</w:t>
            </w:r>
            <w:r w:rsidRPr="005676CF">
              <w:rPr>
                <w:rFonts w:ascii="仿宋" w:eastAsia="仿宋" w:hAnsi="仿宋"/>
                <w:sz w:val="24"/>
              </w:rPr>
              <w:t>用</w:t>
            </w:r>
            <w:r w:rsidRPr="005676CF">
              <w:rPr>
                <w:rFonts w:ascii="仿宋" w:eastAsia="仿宋" w:hAnsi="仿宋" w:hint="eastAsia"/>
                <w:sz w:val="24"/>
              </w:rPr>
              <w:t>信息</w:t>
            </w:r>
            <w:r w:rsidRPr="005676CF">
              <w:rPr>
                <w:rFonts w:ascii="仿宋" w:eastAsia="仿宋" w:hAnsi="仿宋"/>
                <w:sz w:val="24"/>
              </w:rPr>
              <w:t>化手段</w:t>
            </w:r>
            <w:r w:rsidRPr="005676CF">
              <w:rPr>
                <w:rFonts w:ascii="仿宋" w:eastAsia="仿宋" w:hAnsi="仿宋" w:hint="eastAsia"/>
                <w:sz w:val="24"/>
              </w:rPr>
              <w:t>为</w:t>
            </w:r>
            <w:r w:rsidRPr="005676CF">
              <w:rPr>
                <w:rFonts w:ascii="仿宋" w:eastAsia="仿宋" w:hAnsi="仿宋"/>
                <w:sz w:val="24"/>
              </w:rPr>
              <w:t>师生提供</w:t>
            </w:r>
            <w:r w:rsidRPr="005676CF">
              <w:rPr>
                <w:rFonts w:ascii="仿宋" w:eastAsia="仿宋" w:hAnsi="仿宋" w:hint="eastAsia"/>
                <w:sz w:val="24"/>
              </w:rPr>
              <w:t>便捷</w:t>
            </w:r>
            <w:r w:rsidRPr="005676CF">
              <w:rPr>
                <w:rFonts w:ascii="仿宋" w:eastAsia="仿宋" w:hAnsi="仿宋"/>
                <w:sz w:val="24"/>
              </w:rPr>
              <w:t>服</w:t>
            </w:r>
            <w:r w:rsidRPr="005676CF">
              <w:rPr>
                <w:rFonts w:ascii="仿宋" w:eastAsia="仿宋" w:hAnsi="仿宋" w:hint="eastAsia"/>
                <w:sz w:val="24"/>
              </w:rPr>
              <w:t>务</w:t>
            </w:r>
          </w:p>
        </w:tc>
        <w:tc>
          <w:tcPr>
            <w:tcW w:w="567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/>
                <w:sz w:val="24"/>
              </w:rPr>
            </w:pPr>
            <w:r w:rsidRPr="005676CF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E4E8C" w:rsidRPr="005676CF" w:rsidTr="0072472A">
        <w:trPr>
          <w:cantSplit/>
          <w:trHeight w:val="625"/>
        </w:trPr>
        <w:tc>
          <w:tcPr>
            <w:tcW w:w="468" w:type="dxa"/>
            <w:vMerge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78" w:type="dxa"/>
            <w:vAlign w:val="center"/>
          </w:tcPr>
          <w:p w:rsidR="00AE4E8C" w:rsidRPr="005676CF" w:rsidRDefault="00AE4E8C" w:rsidP="0072472A">
            <w:pPr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及时</w:t>
            </w:r>
            <w:r w:rsidRPr="005676CF">
              <w:rPr>
                <w:rFonts w:ascii="仿宋" w:eastAsia="仿宋" w:hAnsi="仿宋"/>
                <w:sz w:val="24"/>
              </w:rPr>
              <w:t>更新</w:t>
            </w:r>
            <w:r w:rsidRPr="005676CF">
              <w:rPr>
                <w:rFonts w:ascii="仿宋" w:eastAsia="仿宋" w:hAnsi="仿宋" w:hint="eastAsia"/>
                <w:sz w:val="24"/>
              </w:rPr>
              <w:t>网页信息</w:t>
            </w:r>
            <w:r w:rsidRPr="005676CF">
              <w:rPr>
                <w:rFonts w:ascii="仿宋" w:eastAsia="仿宋" w:hAnsi="仿宋"/>
                <w:sz w:val="24"/>
              </w:rPr>
              <w:t>，加强</w:t>
            </w:r>
            <w:r w:rsidRPr="005676CF">
              <w:rPr>
                <w:rFonts w:ascii="仿宋" w:eastAsia="仿宋" w:hAnsi="仿宋" w:hint="eastAsia"/>
                <w:sz w:val="24"/>
              </w:rPr>
              <w:t>单位</w:t>
            </w:r>
            <w:r w:rsidRPr="005676CF">
              <w:rPr>
                <w:rFonts w:ascii="仿宋" w:eastAsia="仿宋" w:hAnsi="仿宋"/>
                <w:sz w:val="24"/>
              </w:rPr>
              <w:t>网页建设</w:t>
            </w:r>
            <w:r w:rsidRPr="005676CF">
              <w:rPr>
                <w:rFonts w:ascii="仿宋" w:eastAsia="仿宋" w:hAnsi="仿宋" w:hint="eastAsia"/>
                <w:sz w:val="24"/>
              </w:rPr>
              <w:t>与</w:t>
            </w:r>
            <w:r w:rsidRPr="005676CF">
              <w:rPr>
                <w:rFonts w:ascii="仿宋" w:eastAsia="仿宋" w:hAnsi="仿宋"/>
                <w:sz w:val="24"/>
              </w:rPr>
              <w:t>管理</w:t>
            </w:r>
          </w:p>
        </w:tc>
        <w:tc>
          <w:tcPr>
            <w:tcW w:w="567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E4E8C" w:rsidRPr="005676CF" w:rsidTr="0072472A">
        <w:trPr>
          <w:cantSplit/>
          <w:trHeight w:hRule="exact" w:val="674"/>
        </w:trPr>
        <w:tc>
          <w:tcPr>
            <w:tcW w:w="468" w:type="dxa"/>
            <w:vMerge w:val="restart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5676CF">
              <w:rPr>
                <w:rFonts w:ascii="仿宋" w:eastAsia="仿宋" w:hAnsi="仿宋" w:hint="eastAsia"/>
                <w:sz w:val="24"/>
              </w:rPr>
              <w:t>劳</w:t>
            </w:r>
            <w:proofErr w:type="gramEnd"/>
          </w:p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动</w:t>
            </w:r>
          </w:p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纪</w:t>
            </w:r>
          </w:p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律</w:t>
            </w:r>
          </w:p>
        </w:tc>
        <w:tc>
          <w:tcPr>
            <w:tcW w:w="540" w:type="dxa"/>
            <w:vMerge w:val="restart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/>
                <w:sz w:val="24"/>
              </w:rPr>
              <w:t>10</w:t>
            </w:r>
          </w:p>
        </w:tc>
        <w:tc>
          <w:tcPr>
            <w:tcW w:w="3778" w:type="dxa"/>
            <w:vAlign w:val="center"/>
          </w:tcPr>
          <w:p w:rsidR="00AE4E8C" w:rsidRPr="005676CF" w:rsidRDefault="00AE4E8C" w:rsidP="0072472A">
            <w:pPr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单位有考勤、考核、奖励办法并</w:t>
            </w:r>
            <w:r w:rsidRPr="005676CF">
              <w:rPr>
                <w:rFonts w:ascii="仿宋" w:eastAsia="仿宋" w:hAnsi="仿宋"/>
                <w:sz w:val="24"/>
              </w:rPr>
              <w:t>严格执行</w:t>
            </w:r>
          </w:p>
        </w:tc>
        <w:tc>
          <w:tcPr>
            <w:tcW w:w="567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425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E4E8C" w:rsidRPr="005676CF" w:rsidRDefault="00AE4E8C" w:rsidP="0072472A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有</w:t>
            </w:r>
            <w:r w:rsidRPr="005676CF">
              <w:rPr>
                <w:rFonts w:ascii="仿宋" w:eastAsia="仿宋" w:hAnsi="仿宋"/>
                <w:sz w:val="24"/>
              </w:rPr>
              <w:t>考勤记录</w:t>
            </w:r>
          </w:p>
        </w:tc>
      </w:tr>
      <w:tr w:rsidR="00AE4E8C" w:rsidRPr="005676CF" w:rsidTr="0072472A">
        <w:trPr>
          <w:cantSplit/>
          <w:trHeight w:hRule="exact" w:val="1540"/>
        </w:trPr>
        <w:tc>
          <w:tcPr>
            <w:tcW w:w="468" w:type="dxa"/>
            <w:vMerge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78" w:type="dxa"/>
            <w:vAlign w:val="center"/>
          </w:tcPr>
          <w:p w:rsidR="00AE4E8C" w:rsidRPr="005676CF" w:rsidRDefault="00AE4E8C" w:rsidP="0072472A">
            <w:pPr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上班不迟到、不早退，不做与工作无关的事，外出办事留言，</w:t>
            </w:r>
            <w:r w:rsidRPr="005676CF">
              <w:rPr>
                <w:rFonts w:ascii="仿宋" w:eastAsia="仿宋" w:hAnsi="仿宋"/>
                <w:sz w:val="24"/>
              </w:rPr>
              <w:t>窗口单位安排好值班</w:t>
            </w:r>
            <w:r w:rsidRPr="005676CF">
              <w:rPr>
                <w:rFonts w:ascii="仿宋" w:eastAsia="仿宋" w:hAnsi="仿宋" w:hint="eastAsia"/>
                <w:sz w:val="24"/>
              </w:rPr>
              <w:t>，严格</w:t>
            </w:r>
            <w:r w:rsidRPr="005676CF">
              <w:rPr>
                <w:rFonts w:ascii="仿宋" w:eastAsia="仿宋" w:hAnsi="仿宋"/>
                <w:sz w:val="24"/>
              </w:rPr>
              <w:t>执行</w:t>
            </w:r>
            <w:r w:rsidRPr="005676CF">
              <w:rPr>
                <w:rFonts w:ascii="仿宋" w:eastAsia="仿宋" w:hAnsi="仿宋" w:hint="eastAsia"/>
                <w:sz w:val="24"/>
              </w:rPr>
              <w:t>请假</w:t>
            </w:r>
            <w:r w:rsidRPr="005676CF">
              <w:rPr>
                <w:rFonts w:ascii="仿宋" w:eastAsia="仿宋" w:hAnsi="仿宋"/>
                <w:sz w:val="24"/>
              </w:rPr>
              <w:t>销假</w:t>
            </w:r>
            <w:r w:rsidRPr="005676CF">
              <w:rPr>
                <w:rFonts w:ascii="仿宋" w:eastAsia="仿宋" w:hAnsi="仿宋" w:hint="eastAsia"/>
                <w:sz w:val="24"/>
              </w:rPr>
              <w:t>制度</w:t>
            </w:r>
          </w:p>
        </w:tc>
        <w:tc>
          <w:tcPr>
            <w:tcW w:w="567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425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E4E8C" w:rsidRPr="005676CF" w:rsidRDefault="00AE4E8C" w:rsidP="0072472A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无</w:t>
            </w:r>
            <w:r w:rsidRPr="005676CF">
              <w:rPr>
                <w:rFonts w:ascii="仿宋" w:eastAsia="仿宋" w:hAnsi="仿宋"/>
                <w:sz w:val="24"/>
              </w:rPr>
              <w:t>群众投诉</w:t>
            </w:r>
          </w:p>
        </w:tc>
      </w:tr>
      <w:tr w:rsidR="00AE4E8C" w:rsidRPr="005676CF" w:rsidTr="0072472A">
        <w:trPr>
          <w:cantSplit/>
          <w:trHeight w:val="678"/>
        </w:trPr>
        <w:tc>
          <w:tcPr>
            <w:tcW w:w="468" w:type="dxa"/>
            <w:vMerge w:val="restart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工</w:t>
            </w:r>
          </w:p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作</w:t>
            </w:r>
          </w:p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环</w:t>
            </w:r>
          </w:p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境</w:t>
            </w:r>
          </w:p>
        </w:tc>
        <w:tc>
          <w:tcPr>
            <w:tcW w:w="540" w:type="dxa"/>
            <w:vMerge w:val="restart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/>
                <w:sz w:val="24"/>
              </w:rPr>
              <w:t>10</w:t>
            </w:r>
          </w:p>
        </w:tc>
        <w:tc>
          <w:tcPr>
            <w:tcW w:w="3778" w:type="dxa"/>
            <w:vAlign w:val="center"/>
          </w:tcPr>
          <w:p w:rsidR="00AE4E8C" w:rsidRPr="005676CF" w:rsidRDefault="00AE4E8C" w:rsidP="0072472A">
            <w:pPr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单位内部民主、和谐、友善、团结、心情舒畅，个人自觉性和积极性得以充分发挥</w:t>
            </w:r>
          </w:p>
        </w:tc>
        <w:tc>
          <w:tcPr>
            <w:tcW w:w="567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425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E4E8C" w:rsidRPr="005676CF" w:rsidTr="0072472A">
        <w:trPr>
          <w:cantSplit/>
          <w:trHeight w:val="772"/>
        </w:trPr>
        <w:tc>
          <w:tcPr>
            <w:tcW w:w="468" w:type="dxa"/>
            <w:vMerge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78" w:type="dxa"/>
            <w:vAlign w:val="center"/>
          </w:tcPr>
          <w:p w:rsidR="00AE4E8C" w:rsidRPr="005676CF" w:rsidRDefault="00AE4E8C" w:rsidP="0072472A">
            <w:pPr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室内布置合理有序，物品摆放整洁美观，不堆放杂物和垃圾污物</w:t>
            </w:r>
          </w:p>
        </w:tc>
        <w:tc>
          <w:tcPr>
            <w:tcW w:w="567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425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E4E8C" w:rsidRPr="005676CF" w:rsidTr="0072472A">
        <w:trPr>
          <w:cantSplit/>
          <w:trHeight w:val="458"/>
        </w:trPr>
        <w:tc>
          <w:tcPr>
            <w:tcW w:w="468" w:type="dxa"/>
            <w:vMerge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78" w:type="dxa"/>
            <w:vAlign w:val="center"/>
          </w:tcPr>
          <w:p w:rsidR="00AE4E8C" w:rsidRPr="005676CF" w:rsidRDefault="00AE4E8C" w:rsidP="0072472A">
            <w:pPr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工作人员端庄大方、谈吐文明</w:t>
            </w:r>
          </w:p>
        </w:tc>
        <w:tc>
          <w:tcPr>
            <w:tcW w:w="567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425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E4E8C" w:rsidRPr="005676CF" w:rsidTr="0072472A">
        <w:trPr>
          <w:cantSplit/>
          <w:trHeight w:hRule="exact" w:val="780"/>
        </w:trPr>
        <w:tc>
          <w:tcPr>
            <w:tcW w:w="468" w:type="dxa"/>
            <w:vMerge w:val="restart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5676CF">
              <w:rPr>
                <w:rFonts w:ascii="仿宋" w:eastAsia="仿宋" w:hAnsi="仿宋" w:hint="eastAsia"/>
                <w:sz w:val="24"/>
              </w:rPr>
              <w:t>廉</w:t>
            </w:r>
            <w:proofErr w:type="gramEnd"/>
          </w:p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政</w:t>
            </w:r>
          </w:p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建</w:t>
            </w:r>
          </w:p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设</w:t>
            </w:r>
          </w:p>
        </w:tc>
        <w:tc>
          <w:tcPr>
            <w:tcW w:w="540" w:type="dxa"/>
            <w:vMerge w:val="restart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1</w:t>
            </w:r>
            <w:r w:rsidRPr="005676CF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3778" w:type="dxa"/>
            <w:vAlign w:val="center"/>
          </w:tcPr>
          <w:p w:rsidR="00AE4E8C" w:rsidRPr="005676CF" w:rsidRDefault="00AE4E8C" w:rsidP="0072472A">
            <w:pPr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遵守财务管理制度，财务公开，收支两条线</w:t>
            </w:r>
          </w:p>
        </w:tc>
        <w:tc>
          <w:tcPr>
            <w:tcW w:w="567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E4E8C" w:rsidRPr="005676CF" w:rsidTr="0072472A">
        <w:trPr>
          <w:cantSplit/>
          <w:trHeight w:hRule="exact" w:val="644"/>
        </w:trPr>
        <w:tc>
          <w:tcPr>
            <w:tcW w:w="468" w:type="dxa"/>
            <w:vMerge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78" w:type="dxa"/>
            <w:vAlign w:val="center"/>
          </w:tcPr>
          <w:p w:rsidR="00AE4E8C" w:rsidRPr="005676CF" w:rsidRDefault="00AE4E8C" w:rsidP="0072472A">
            <w:pPr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不利用职权收受礼金、礼品和各种有价卡券</w:t>
            </w:r>
          </w:p>
        </w:tc>
        <w:tc>
          <w:tcPr>
            <w:tcW w:w="567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E4E8C" w:rsidRPr="005676CF" w:rsidTr="0072472A">
        <w:trPr>
          <w:cantSplit/>
          <w:trHeight w:hRule="exact" w:val="439"/>
        </w:trPr>
        <w:tc>
          <w:tcPr>
            <w:tcW w:w="468" w:type="dxa"/>
            <w:vMerge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78" w:type="dxa"/>
            <w:vAlign w:val="center"/>
          </w:tcPr>
          <w:p w:rsidR="00AE4E8C" w:rsidRPr="005676CF" w:rsidRDefault="00AE4E8C" w:rsidP="0072472A">
            <w:pPr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无乱收费现象</w:t>
            </w:r>
          </w:p>
        </w:tc>
        <w:tc>
          <w:tcPr>
            <w:tcW w:w="567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E4E8C" w:rsidRPr="005676CF" w:rsidTr="0072472A">
        <w:trPr>
          <w:cantSplit/>
          <w:trHeight w:hRule="exact" w:val="704"/>
        </w:trPr>
        <w:tc>
          <w:tcPr>
            <w:tcW w:w="468" w:type="dxa"/>
            <w:vMerge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78" w:type="dxa"/>
            <w:vAlign w:val="center"/>
          </w:tcPr>
          <w:p w:rsidR="00AE4E8C" w:rsidRPr="005676CF" w:rsidRDefault="00AE4E8C" w:rsidP="0072472A">
            <w:pPr>
              <w:rPr>
                <w:rFonts w:ascii="仿宋" w:eastAsia="仿宋" w:hAnsi="仿宋" w:hint="eastAsia"/>
                <w:sz w:val="24"/>
              </w:rPr>
            </w:pPr>
            <w:r w:rsidRPr="006537B4">
              <w:rPr>
                <w:rFonts w:ascii="仿宋" w:eastAsia="仿宋" w:hAnsi="仿宋" w:hint="eastAsia"/>
                <w:color w:val="000000"/>
                <w:sz w:val="24"/>
                <w:rPrChange w:id="0" w:author="杭州威玛" w:date="2018-10-30T17:49:00Z">
                  <w:rPr>
                    <w:rFonts w:ascii="仿宋" w:eastAsia="仿宋" w:hAnsi="仿宋" w:hint="eastAsia"/>
                    <w:color w:val="FF0000"/>
                    <w:sz w:val="24"/>
                  </w:rPr>
                </w:rPrChange>
              </w:rPr>
              <w:t>单位内部</w:t>
            </w:r>
            <w:r w:rsidRPr="005676CF">
              <w:rPr>
                <w:rFonts w:ascii="仿宋" w:eastAsia="仿宋" w:hAnsi="仿宋" w:hint="eastAsia"/>
                <w:sz w:val="24"/>
              </w:rPr>
              <w:t>未出现违纪、违规和受处分人员</w:t>
            </w:r>
          </w:p>
        </w:tc>
        <w:tc>
          <w:tcPr>
            <w:tcW w:w="567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676CF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425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E4E8C" w:rsidRPr="005676CF" w:rsidRDefault="00AE4E8C" w:rsidP="0072472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AE4E8C" w:rsidRPr="005676CF" w:rsidRDefault="00AE4E8C" w:rsidP="00AE4E8C">
      <w:pPr>
        <w:rPr>
          <w:rFonts w:ascii="仿宋" w:eastAsia="仿宋" w:hAnsi="仿宋"/>
          <w:sz w:val="24"/>
        </w:rPr>
      </w:pPr>
    </w:p>
    <w:p w:rsidR="00E11123" w:rsidRDefault="00E11123">
      <w:bookmarkStart w:id="1" w:name="_GoBack"/>
      <w:bookmarkEnd w:id="1"/>
    </w:p>
    <w:sectPr w:rsidR="00E11123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38F" w:rsidRDefault="00AE4E8C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CF038F" w:rsidRDefault="00AE4E8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38F" w:rsidRDefault="00AE4E8C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CF038F" w:rsidRDefault="00AE4E8C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8C"/>
    <w:rsid w:val="00AE4E8C"/>
    <w:rsid w:val="00E1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E4E8C"/>
  </w:style>
  <w:style w:type="paragraph" w:styleId="a4">
    <w:name w:val="footer"/>
    <w:basedOn w:val="a"/>
    <w:link w:val="Char"/>
    <w:rsid w:val="00AE4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E4E8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AE4E8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AE4E8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E4E8C"/>
  </w:style>
  <w:style w:type="paragraph" w:styleId="a4">
    <w:name w:val="footer"/>
    <w:basedOn w:val="a"/>
    <w:link w:val="Char"/>
    <w:rsid w:val="00AE4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E4E8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AE4E8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AE4E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1134</Characters>
  <Application>Microsoft Office Word</Application>
  <DocSecurity>0</DocSecurity>
  <Lines>9</Lines>
  <Paragraphs>2</Paragraphs>
  <ScaleCrop>false</ScaleCrop>
  <Company>Microsoft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杭州威玛</dc:creator>
  <cp:lastModifiedBy>杭州威玛</cp:lastModifiedBy>
  <cp:revision>1</cp:revision>
  <dcterms:created xsi:type="dcterms:W3CDTF">2018-12-12T08:50:00Z</dcterms:created>
  <dcterms:modified xsi:type="dcterms:W3CDTF">2018-12-12T08:51:00Z</dcterms:modified>
</cp:coreProperties>
</file>